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center"/>
        <w:textAlignment w:val="auto"/>
        <w:rPr>
          <w:rFonts w:hint="eastAsia" w:ascii="长城小标宋体" w:hAnsi="长城小标宋体" w:eastAsia="长城小标宋体" w:cs="长城小标宋体"/>
          <w:color w:val="auto"/>
          <w:sz w:val="44"/>
          <w:szCs w:val="44"/>
          <w:highlight w:val="none"/>
        </w:rPr>
      </w:pPr>
      <w:r>
        <w:rPr>
          <w:rFonts w:hint="eastAsia" w:ascii="长城小标宋体" w:hAnsi="长城小标宋体" w:eastAsia="长城小标宋体" w:cs="长城小标宋体"/>
          <w:color w:val="auto"/>
          <w:sz w:val="44"/>
          <w:szCs w:val="44"/>
          <w:highlight w:val="none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为切实履行2022年度宣城市宣州区国投环境科技有限公司第二批次招聘人员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疫情防控要求，本人现郑重承诺如下：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一、我以及与我一起共同生活的亲属：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近14日内没有到国内疫情中高风险地区或国（境）外旅行、居住；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近14日内没有与新冠肺炎确诊病例、疑似病例、无症状感染者及中高风险区域人员接触；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近14日内没有出现发热、咳嗽等异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常症状。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二、我将自觉遵守疫情防控各项规定，服从面试考点现场相关疫情管控措施。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三、如有隐瞒或谎报旅居史、接触史、健康状况等疫情防控重点信息，不配合工作人员进行防疫检测、询问、排查、送诊等造成严重后果的，愿意按照疫情防控相关规定承担法律责任。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考生签名（手写）：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ODUyNThkNjI3Yjg4MDk1ZjA4ZjMxMWI0Nzk5NGIifQ=="/>
  </w:docVars>
  <w:rsids>
    <w:rsidRoot w:val="66CC0A70"/>
    <w:rsid w:val="0B796036"/>
    <w:rsid w:val="0FD45B6B"/>
    <w:rsid w:val="2A193E48"/>
    <w:rsid w:val="40982741"/>
    <w:rsid w:val="4AB505B7"/>
    <w:rsid w:val="4B26560A"/>
    <w:rsid w:val="65C36AB6"/>
    <w:rsid w:val="66CC0A70"/>
    <w:rsid w:val="7A34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303</Characters>
  <Lines>0</Lines>
  <Paragraphs>0</Paragraphs>
  <TotalTime>2</TotalTime>
  <ScaleCrop>false</ScaleCrop>
  <LinksUpToDate>false</LinksUpToDate>
  <CharactersWithSpaces>310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2021-12-22T09:43:00Z</dcterms:created>
  <dc:creator>哇咔咔咔</dc:creator>
  <cp:lastModifiedBy>Administrator</cp:lastModifiedBy>
  <dcterms:modified xsi:type="dcterms:W3CDTF">2022-10-27T00:24:19Z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63F01E0877A54177B8E765349654068E</vt:lpwstr>
  </property>
</Properties>
</file>